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137"/>
        <w:gridCol w:w="5443"/>
      </w:tblGrid>
      <w:tr w:rsidR="00BD28E0" w:rsidRPr="00AD0EB9">
        <w:trPr>
          <w:cantSplit/>
          <w:trHeight w:val="39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lang w:val="da-DK"/>
              </w:rPr>
            </w:pPr>
            <w:bookmarkStart w:id="0" w:name="_GoBack"/>
            <w:bookmarkEnd w:id="0"/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b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 xml:space="preserve">Rubrikkerne </w:t>
            </w:r>
            <w:r>
              <w:rPr>
                <w:rFonts w:ascii="Book Antiqua" w:hAnsi="Book Antiqua"/>
                <w:b/>
                <w:lang w:val="da-DK"/>
              </w:rPr>
              <w:t>med rød skrift udfyldes af låner</w:t>
            </w: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color w:val="F70000"/>
                <w:lang w:val="da-DK"/>
              </w:rPr>
            </w:pPr>
            <w:r>
              <w:rPr>
                <w:rFonts w:ascii="Book Antiqua" w:hAnsi="Book Antiqua"/>
                <w:color w:val="F70000"/>
                <w:lang w:val="da-DK"/>
              </w:rPr>
              <w:t xml:space="preserve">                                                                            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b/>
                <w:color w:val="F70000"/>
                <w:lang w:val="da-DK"/>
              </w:rPr>
            </w:pPr>
            <w:r>
              <w:rPr>
                <w:rFonts w:ascii="Book Antiqua" w:hAnsi="Book Antiqua"/>
                <w:color w:val="F70000"/>
                <w:lang w:val="da-DK"/>
              </w:rPr>
              <w:t xml:space="preserve">*Låneperiode </w:t>
            </w:r>
            <w:r>
              <w:rPr>
                <w:rFonts w:ascii="Book Antiqua" w:hAnsi="Book Antiqua"/>
                <w:b/>
                <w:color w:val="F70000"/>
                <w:lang w:val="da-DK"/>
              </w:rPr>
              <w:t>(fra søm til søm)</w:t>
            </w:r>
          </w:p>
          <w:p w:rsidR="00BD28E0" w:rsidRPr="00AD0EB9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color w:val="F70000"/>
                <w:lang w:val="en-US"/>
              </w:rPr>
            </w:pPr>
            <w:r>
              <w:rPr>
                <w:rFonts w:ascii="Book Antiqua" w:hAnsi="Book Antiqua"/>
                <w:i/>
                <w:color w:val="F70000"/>
                <w:lang w:val="da-DK"/>
              </w:rPr>
              <w:t xml:space="preserve"> </w:t>
            </w:r>
            <w:r w:rsidRPr="00AD0EB9">
              <w:rPr>
                <w:rFonts w:ascii="Book Antiqua" w:hAnsi="Book Antiqua"/>
                <w:i/>
                <w:color w:val="F70000"/>
                <w:lang w:val="en-US"/>
              </w:rPr>
              <w:t>Loaner, total period of loan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color w:val="F70000"/>
                <w:sz w:val="28"/>
                <w:lang w:val="en-US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color w:val="F70000"/>
                <w:lang w:val="en-US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color w:val="F70000"/>
                <w:lang w:val="da-DK"/>
              </w:rPr>
            </w:pPr>
            <w:r>
              <w:rPr>
                <w:rFonts w:ascii="Book Antiqua" w:hAnsi="Book Antiqua"/>
                <w:color w:val="F70000"/>
                <w:lang w:val="da-DK"/>
              </w:rPr>
              <w:t>*Udstillingstitel og -periode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color w:val="F70000"/>
                <w:lang w:val="da-DK"/>
              </w:rPr>
            </w:pPr>
            <w:r>
              <w:rPr>
                <w:rFonts w:ascii="Book Antiqua" w:hAnsi="Book Antiqua"/>
                <w:i/>
                <w:color w:val="F70000"/>
                <w:lang w:val="da-DK"/>
              </w:rPr>
              <w:t>Title and dates of the exhibition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color w:val="F70000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color w:val="F70000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color w:val="F70000"/>
                <w:lang w:val="da-DK"/>
              </w:rPr>
            </w:pPr>
            <w:r>
              <w:rPr>
                <w:rFonts w:ascii="Book Antiqua" w:hAnsi="Book Antiqua"/>
                <w:color w:val="F70000"/>
                <w:lang w:val="da-DK"/>
              </w:rPr>
              <w:t>*Kunstnerens navn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color w:val="F70000"/>
                <w:lang w:val="da-DK"/>
              </w:rPr>
            </w:pPr>
            <w:r>
              <w:rPr>
                <w:rFonts w:ascii="Book Antiqua" w:hAnsi="Book Antiqua"/>
                <w:i/>
                <w:color w:val="F70000"/>
                <w:lang w:val="da-DK"/>
              </w:rPr>
              <w:t>Name of the artist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color w:val="F70000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color w:val="F70000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color w:val="F70000"/>
                <w:lang w:val="da-DK"/>
              </w:rPr>
            </w:pPr>
            <w:r>
              <w:rPr>
                <w:rFonts w:ascii="Book Antiqua" w:hAnsi="Book Antiqua"/>
                <w:color w:val="F70000"/>
                <w:lang w:val="da-DK"/>
              </w:rPr>
              <w:t>*Kunstværkets titel, årstal og inv. nummer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color w:val="F70000"/>
                <w:lang w:val="da-DK"/>
              </w:rPr>
            </w:pPr>
            <w:r>
              <w:rPr>
                <w:rFonts w:ascii="Book Antiqua" w:hAnsi="Book Antiqua"/>
                <w:i/>
                <w:color w:val="F70000"/>
                <w:lang w:val="da-DK"/>
              </w:rPr>
              <w:t>Title, date and No.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color w:val="F70000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>Bevaringstilstand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da-DK"/>
              </w:rPr>
            </w:pPr>
            <w:r>
              <w:rPr>
                <w:rFonts w:ascii="Book Antiqua" w:hAnsi="Book Antiqua"/>
                <w:i/>
                <w:lang w:val="da-DK"/>
              </w:rPr>
              <w:t>State of preservation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>Materiale, teknik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da-DK"/>
              </w:rPr>
            </w:pPr>
            <w:r>
              <w:rPr>
                <w:rFonts w:ascii="Book Antiqua" w:hAnsi="Book Antiqua"/>
                <w:i/>
                <w:lang w:val="da-DK"/>
              </w:rPr>
              <w:t>Material, technique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sz w:val="28"/>
                <w:lang w:val="en-US"/>
              </w:rPr>
            </w:pPr>
          </w:p>
          <w:p w:rsidR="00BD28E0" w:rsidRPr="00AD0EB9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en-US"/>
              </w:rPr>
            </w:pPr>
            <w:r w:rsidRPr="00AD0EB9">
              <w:rPr>
                <w:rFonts w:ascii="Book Antiqua" w:hAnsi="Book Antiqua"/>
                <w:lang w:val="en-US"/>
              </w:rPr>
              <w:t>Mål uden ramme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en-GB"/>
              </w:rPr>
            </w:pPr>
            <w:r w:rsidRPr="00AD0EB9">
              <w:rPr>
                <w:rFonts w:ascii="Book Antiqua" w:hAnsi="Book Antiqua"/>
                <w:i/>
                <w:lang w:val="en-US"/>
              </w:rPr>
              <w:t>Measure</w:t>
            </w:r>
            <w:r>
              <w:rPr>
                <w:rFonts w:ascii="Book Antiqua" w:hAnsi="Book Antiqua"/>
                <w:i/>
                <w:lang w:val="en-GB"/>
              </w:rPr>
              <w:t>ments without frame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en-US"/>
              </w:rPr>
            </w:pPr>
          </w:p>
          <w:p w:rsidR="00BD28E0" w:rsidRPr="00AD0EB9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Arial Narrow" w:hAnsi="Arial Narrow"/>
                <w:lang w:val="en-US"/>
              </w:rPr>
            </w:pPr>
            <w:r w:rsidRPr="00AD0EB9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sz w:val="28"/>
                <w:lang w:val="en-US"/>
              </w:rPr>
            </w:pPr>
          </w:p>
          <w:p w:rsidR="00BD28E0" w:rsidRPr="00AD0EB9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en-US"/>
              </w:rPr>
            </w:pPr>
            <w:r w:rsidRPr="00AD0EB9">
              <w:rPr>
                <w:rFonts w:ascii="Book Antiqua" w:hAnsi="Book Antiqua"/>
                <w:lang w:val="en-US"/>
              </w:rPr>
              <w:t>Mål med ramme</w:t>
            </w:r>
          </w:p>
          <w:p w:rsidR="00BD28E0" w:rsidRPr="00AD0EB9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en-US"/>
              </w:rPr>
            </w:pPr>
            <w:r w:rsidRPr="00AD0EB9">
              <w:rPr>
                <w:rFonts w:ascii="Book Antiqua" w:hAnsi="Book Antiqua"/>
                <w:i/>
                <w:lang w:val="en-US"/>
              </w:rPr>
              <w:t>Measurements with frame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en-US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>
        <w:trPr>
          <w:cantSplit/>
          <w:trHeight w:val="108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sz w:val="28"/>
                <w:lang w:val="en-US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>Gives der tilladelse til reproduktion, offentli</w:t>
            </w:r>
            <w:r>
              <w:rPr>
                <w:rFonts w:ascii="Book Antiqua" w:hAnsi="Book Antiqua"/>
                <w:lang w:val="da-DK"/>
              </w:rPr>
              <w:t>g</w:t>
            </w:r>
            <w:r>
              <w:rPr>
                <w:rFonts w:ascii="Book Antiqua" w:hAnsi="Book Antiqua"/>
                <w:lang w:val="da-DK"/>
              </w:rPr>
              <w:t>gørelse i medier (katalog m.m.)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en-GB"/>
              </w:rPr>
            </w:pPr>
            <w:r>
              <w:rPr>
                <w:rFonts w:ascii="Book Antiqua" w:hAnsi="Book Antiqua"/>
                <w:i/>
                <w:lang w:val="en-GB"/>
              </w:rPr>
              <w:t>Is reproduction, publication (catalogue, photos) permitted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en-GB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Ja</w:t>
            </w:r>
            <w:r>
              <w:rPr>
                <w:rFonts w:ascii="Book Antiqua" w:hAnsi="Book Antiqua"/>
                <w:lang w:val="en-GB"/>
              </w:rPr>
              <w:cr/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Yes</w:t>
            </w:r>
          </w:p>
        </w:tc>
      </w:tr>
      <w:tr w:rsidR="00BD28E0">
        <w:trPr>
          <w:cantSplit/>
          <w:trHeight w:val="108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>Hvordan ønskes ejeren angivet i kataloget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en-GB"/>
              </w:rPr>
            </w:pPr>
            <w:r>
              <w:rPr>
                <w:rFonts w:ascii="Book Antiqua" w:hAnsi="Book Antiqua"/>
                <w:i/>
                <w:lang w:val="en-GB"/>
              </w:rPr>
              <w:t>How is the owner´s name to appear in the cat</w:t>
            </w:r>
            <w:r>
              <w:rPr>
                <w:rFonts w:ascii="Book Antiqua" w:hAnsi="Book Antiqua"/>
                <w:i/>
                <w:lang w:val="en-GB"/>
              </w:rPr>
              <w:t>a</w:t>
            </w:r>
            <w:r>
              <w:rPr>
                <w:rFonts w:ascii="Book Antiqua" w:hAnsi="Book Antiqua"/>
                <w:i/>
                <w:lang w:val="en-GB"/>
              </w:rPr>
              <w:t>logue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en-GB"/>
              </w:rPr>
            </w:pPr>
          </w:p>
          <w:p w:rsidR="00BD28E0" w:rsidRPr="00AD0EB9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 w:rsidRPr="00AD0EB9">
              <w:rPr>
                <w:rFonts w:ascii="Book Antiqua" w:hAnsi="Book Antiqua"/>
                <w:lang w:val="da-DK"/>
              </w:rPr>
              <w:t>Det Kongelige Akademi for de Skønne Kunster, Akadem</w:t>
            </w:r>
            <w:r w:rsidRPr="00AD0EB9">
              <w:rPr>
                <w:rFonts w:ascii="Book Antiqua" w:hAnsi="Book Antiqua"/>
                <w:lang w:val="da-DK"/>
              </w:rPr>
              <w:t>i</w:t>
            </w:r>
            <w:r w:rsidRPr="00AD0EB9">
              <w:rPr>
                <w:rFonts w:ascii="Book Antiqua" w:hAnsi="Book Antiqua"/>
                <w:lang w:val="da-DK"/>
              </w:rPr>
              <w:t xml:space="preserve">raadet. 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The Royal Academy of Fine Arts, The Academy Council. 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en-GB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>Forsikringssum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da-DK"/>
              </w:rPr>
            </w:pPr>
            <w:r>
              <w:rPr>
                <w:rFonts w:ascii="Book Antiqua" w:hAnsi="Book Antiqua"/>
                <w:i/>
                <w:lang w:val="da-DK"/>
              </w:rPr>
              <w:t>Insurance value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</w:pPr>
          </w:p>
        </w:tc>
      </w:tr>
      <w:tr w:rsidR="00BD28E0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Pr="00AD0EB9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sz w:val="28"/>
                <w:lang w:val="en-US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Transportfirma og  evt. - dato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en-GB"/>
              </w:rPr>
            </w:pPr>
            <w:r>
              <w:rPr>
                <w:rFonts w:ascii="Book Antiqua" w:hAnsi="Book Antiqua"/>
                <w:i/>
                <w:lang w:val="en-GB"/>
              </w:rPr>
              <w:t>Transport by, possible date of collection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en-GB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en-GB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</w:pPr>
          </w:p>
        </w:tc>
      </w:tr>
      <w:tr w:rsidR="00BD28E0" w:rsidRPr="00AD0EB9">
        <w:trPr>
          <w:cantSplit/>
          <w:trHeight w:val="6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Book Antiqua" w:hAnsi="Book Antiqua"/>
                <w:sz w:val="28"/>
                <w:lang w:val="en-GB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>Øvrige bemærkninger/betingelser</w:t>
            </w: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Book Antiqua" w:hAnsi="Book Antiqua"/>
                <w:i/>
                <w:lang w:val="da-DK"/>
              </w:rPr>
            </w:pPr>
            <w:r>
              <w:rPr>
                <w:rFonts w:ascii="Book Antiqua" w:hAnsi="Book Antiqua"/>
                <w:i/>
                <w:lang w:val="da-DK"/>
              </w:rPr>
              <w:t>Special remarks/conditions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8E0" w:rsidRDefault="00BD28E0">
            <w:pPr>
              <w:pStyle w:val="Tabel-Normal1"/>
              <w:widowControl w:val="0"/>
              <w:spacing w:line="120" w:lineRule="exact"/>
              <w:rPr>
                <w:rFonts w:ascii="Arial Narrow" w:hAnsi="Arial Narrow"/>
                <w:sz w:val="28"/>
                <w:lang w:val="da-DK"/>
              </w:rPr>
            </w:pPr>
          </w:p>
          <w:p w:rsidR="00BD28E0" w:rsidRDefault="00BD28E0">
            <w:pPr>
              <w:pStyle w:val="Tabel-Normal1"/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  <w:lang w:val="da-DK"/>
              </w:rPr>
              <w:t xml:space="preserve"> </w:t>
            </w:r>
          </w:p>
        </w:tc>
      </w:tr>
    </w:tbl>
    <w:p w:rsidR="00FC32F6" w:rsidRDefault="00FC32F6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sz w:val="20"/>
          <w:lang w:val="da-DK"/>
        </w:rPr>
      </w:pPr>
    </w:p>
    <w:p w:rsidR="00BD28E0" w:rsidRDefault="00BD28E0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b/>
          <w:sz w:val="20"/>
          <w:lang w:val="da-DK"/>
        </w:rPr>
      </w:pPr>
      <w:r>
        <w:rPr>
          <w:rFonts w:ascii="Book Antiqua" w:hAnsi="Book Antiqua"/>
          <w:sz w:val="20"/>
          <w:lang w:val="da-DK"/>
        </w:rPr>
        <w:t>Kunstværket lånes ud under forudsætning af overholdelse af</w:t>
      </w:r>
      <w:r>
        <w:rPr>
          <w:rFonts w:ascii="Book Antiqua" w:hAnsi="Book Antiqua"/>
          <w:b/>
          <w:sz w:val="20"/>
          <w:lang w:val="da-DK"/>
        </w:rPr>
        <w:t xml:space="preserve"> vedlagte udlånsbetingelser, som bedes u</w:t>
      </w:r>
      <w:r>
        <w:rPr>
          <w:rFonts w:ascii="Book Antiqua" w:hAnsi="Book Antiqua"/>
          <w:b/>
          <w:sz w:val="20"/>
          <w:lang w:val="da-DK"/>
        </w:rPr>
        <w:t>n</w:t>
      </w:r>
      <w:r>
        <w:rPr>
          <w:rFonts w:ascii="Book Antiqua" w:hAnsi="Book Antiqua"/>
          <w:b/>
          <w:sz w:val="20"/>
          <w:lang w:val="da-DK"/>
        </w:rPr>
        <w:t xml:space="preserve">derskrevet tillige med låneaftalen </w:t>
      </w:r>
      <w:r>
        <w:rPr>
          <w:rFonts w:ascii="Book Antiqua" w:hAnsi="Book Antiqua"/>
          <w:sz w:val="20"/>
          <w:lang w:val="da-DK"/>
        </w:rPr>
        <w:t xml:space="preserve">og sendes til Akademiraadet. </w:t>
      </w:r>
    </w:p>
    <w:p w:rsidR="00FC32F6" w:rsidRPr="00AD0EB9" w:rsidRDefault="00FC32F6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i/>
          <w:sz w:val="20"/>
          <w:lang w:val="da-DK"/>
        </w:rPr>
      </w:pPr>
    </w:p>
    <w:p w:rsidR="00BD28E0" w:rsidRDefault="00BD28E0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i/>
          <w:sz w:val="20"/>
          <w:lang w:val="en-GB"/>
        </w:rPr>
      </w:pPr>
      <w:r>
        <w:rPr>
          <w:rFonts w:ascii="Book Antiqua" w:hAnsi="Book Antiqua"/>
          <w:i/>
          <w:sz w:val="20"/>
          <w:lang w:val="en-GB"/>
        </w:rPr>
        <w:t xml:space="preserve">The Work is lent under condition of observance of </w:t>
      </w:r>
      <w:r>
        <w:rPr>
          <w:rFonts w:ascii="Book Antiqua" w:hAnsi="Book Antiqua"/>
          <w:b/>
          <w:i/>
          <w:sz w:val="20"/>
          <w:lang w:val="en-GB"/>
        </w:rPr>
        <w:t>enclosed conditions. Please sign this agreement and the cond</w:t>
      </w:r>
      <w:r>
        <w:rPr>
          <w:rFonts w:ascii="Book Antiqua" w:hAnsi="Book Antiqua"/>
          <w:b/>
          <w:i/>
          <w:sz w:val="20"/>
          <w:lang w:val="en-GB"/>
        </w:rPr>
        <w:t>i</w:t>
      </w:r>
      <w:r>
        <w:rPr>
          <w:rFonts w:ascii="Book Antiqua" w:hAnsi="Book Antiqua"/>
          <w:b/>
          <w:i/>
          <w:sz w:val="20"/>
          <w:lang w:val="en-GB"/>
        </w:rPr>
        <w:t xml:space="preserve">tions </w:t>
      </w:r>
      <w:r>
        <w:rPr>
          <w:rFonts w:ascii="Book Antiqua" w:hAnsi="Book Antiqua"/>
          <w:i/>
          <w:sz w:val="20"/>
          <w:lang w:val="en-GB"/>
        </w:rPr>
        <w:t xml:space="preserve">and return the documents to The Academy Council. Please remember to send us a Facility Report. </w:t>
      </w:r>
    </w:p>
    <w:p w:rsidR="00BD28E0" w:rsidRPr="00AD0EB9" w:rsidRDefault="00BD28E0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sz w:val="20"/>
        </w:rPr>
      </w:pPr>
    </w:p>
    <w:p w:rsidR="00BD28E0" w:rsidRPr="00AD0EB9" w:rsidRDefault="00BD28E0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sz w:val="20"/>
        </w:rPr>
      </w:pPr>
    </w:p>
    <w:p w:rsidR="00BD28E0" w:rsidRPr="00AD0EB9" w:rsidRDefault="00BD28E0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sz w:val="20"/>
        </w:rPr>
      </w:pPr>
      <w:r w:rsidRPr="00AD0EB9">
        <w:rPr>
          <w:rFonts w:ascii="Book Antiqua" w:hAnsi="Book Antiqua"/>
          <w:sz w:val="20"/>
        </w:rPr>
        <w:t xml:space="preserve">___________________________________                           </w:t>
      </w:r>
      <w:r w:rsidRPr="00AD0EB9">
        <w:rPr>
          <w:rFonts w:ascii="Book Antiqua" w:hAnsi="Book Antiqua"/>
          <w:sz w:val="20"/>
        </w:rPr>
        <w:tab/>
        <w:t xml:space="preserve"> __________________________________</w:t>
      </w:r>
    </w:p>
    <w:p w:rsidR="00BD28E0" w:rsidRPr="00AD0EB9" w:rsidRDefault="00BD28E0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ascii="Book Antiqua" w:hAnsi="Book Antiqua"/>
          <w:sz w:val="28"/>
        </w:rPr>
      </w:pPr>
      <w:r w:rsidRPr="00AD0EB9">
        <w:rPr>
          <w:rFonts w:ascii="Book Antiqua" w:hAnsi="Book Antiqua"/>
          <w:sz w:val="20"/>
        </w:rPr>
        <w:t xml:space="preserve">Dato, </w:t>
      </w:r>
      <w:r w:rsidRPr="00AD0EB9">
        <w:rPr>
          <w:rFonts w:ascii="Book Antiqua" w:hAnsi="Book Antiqua"/>
          <w:b/>
          <w:sz w:val="20"/>
        </w:rPr>
        <w:t>låners</w:t>
      </w:r>
      <w:r w:rsidRPr="00AD0EB9">
        <w:rPr>
          <w:rFonts w:ascii="Book Antiqua" w:hAnsi="Book Antiqua"/>
          <w:sz w:val="20"/>
        </w:rPr>
        <w:t xml:space="preserve"> underskrift</w:t>
      </w:r>
      <w:r w:rsidRPr="00AD0EB9">
        <w:rPr>
          <w:rFonts w:ascii="Book Antiqua" w:hAnsi="Book Antiqua"/>
          <w:sz w:val="20"/>
        </w:rPr>
        <w:tab/>
      </w:r>
      <w:r w:rsidRPr="00AD0EB9">
        <w:rPr>
          <w:rFonts w:ascii="Book Antiqua" w:hAnsi="Book Antiqua"/>
          <w:sz w:val="20"/>
        </w:rPr>
        <w:tab/>
      </w:r>
      <w:r w:rsidRPr="00AD0EB9">
        <w:rPr>
          <w:rFonts w:ascii="Book Antiqua" w:hAnsi="Book Antiqua"/>
          <w:sz w:val="20"/>
        </w:rPr>
        <w:tab/>
        <w:t xml:space="preserve">             </w:t>
      </w:r>
      <w:r w:rsidRPr="00AD0EB9">
        <w:rPr>
          <w:rFonts w:ascii="Book Antiqua" w:hAnsi="Book Antiqua"/>
          <w:sz w:val="20"/>
        </w:rPr>
        <w:tab/>
        <w:t xml:space="preserve"> Dato, </w:t>
      </w:r>
      <w:r w:rsidRPr="00AD0EB9">
        <w:rPr>
          <w:rFonts w:ascii="Book Antiqua" w:hAnsi="Book Antiqua"/>
          <w:b/>
          <w:sz w:val="20"/>
        </w:rPr>
        <w:t>ejers</w:t>
      </w:r>
      <w:r w:rsidRPr="00AD0EB9">
        <w:rPr>
          <w:rFonts w:ascii="Book Antiqua" w:hAnsi="Book Antiqua"/>
          <w:sz w:val="20"/>
        </w:rPr>
        <w:t xml:space="preserve"> underskrift</w:t>
      </w:r>
    </w:p>
    <w:p w:rsidR="00BD28E0" w:rsidRDefault="00BD28E0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132"/>
        </w:tabs>
        <w:rPr>
          <w:rFonts w:eastAsia="Times New Roman"/>
          <w:color w:val="auto"/>
          <w:sz w:val="20"/>
          <w:lang w:val="da-DK" w:eastAsia="da-DK" w:bidi="x-none"/>
        </w:rPr>
      </w:pPr>
      <w:r>
        <w:rPr>
          <w:rFonts w:ascii="Book Antiqua" w:hAnsi="Book Antiqua"/>
          <w:i/>
          <w:sz w:val="20"/>
          <w:lang w:val="en-GB"/>
        </w:rPr>
        <w:lastRenderedPageBreak/>
        <w:t>Date</w:t>
      </w:r>
      <w:r>
        <w:rPr>
          <w:rFonts w:ascii="Book Antiqua" w:hAnsi="Book Antiqua"/>
          <w:b/>
          <w:i/>
          <w:sz w:val="20"/>
          <w:lang w:val="en-GB"/>
        </w:rPr>
        <w:t>, borrower´s</w:t>
      </w:r>
      <w:r>
        <w:rPr>
          <w:rFonts w:ascii="Book Antiqua" w:hAnsi="Book Antiqua"/>
          <w:i/>
          <w:sz w:val="20"/>
          <w:lang w:val="en-GB"/>
        </w:rPr>
        <w:t xml:space="preserve"> signature</w:t>
      </w:r>
      <w:r>
        <w:rPr>
          <w:rFonts w:ascii="Book Antiqua" w:hAnsi="Book Antiqua"/>
          <w:i/>
          <w:sz w:val="20"/>
          <w:lang w:val="en-GB"/>
        </w:rPr>
        <w:tab/>
      </w:r>
      <w:r>
        <w:rPr>
          <w:rFonts w:ascii="Book Antiqua" w:hAnsi="Book Antiqua"/>
          <w:i/>
          <w:sz w:val="20"/>
          <w:lang w:val="en-GB"/>
        </w:rPr>
        <w:tab/>
      </w:r>
      <w:r>
        <w:rPr>
          <w:rFonts w:ascii="Book Antiqua" w:hAnsi="Book Antiqua"/>
          <w:i/>
          <w:sz w:val="20"/>
          <w:lang w:val="en-GB"/>
        </w:rPr>
        <w:tab/>
        <w:t xml:space="preserve">            </w:t>
      </w:r>
      <w:r>
        <w:rPr>
          <w:rFonts w:ascii="Book Antiqua" w:hAnsi="Book Antiqua"/>
          <w:i/>
          <w:sz w:val="20"/>
          <w:lang w:val="en-GB"/>
        </w:rPr>
        <w:tab/>
        <w:t xml:space="preserve"> Date, </w:t>
      </w:r>
      <w:r>
        <w:rPr>
          <w:rFonts w:ascii="Book Antiqua" w:hAnsi="Book Antiqua"/>
          <w:b/>
          <w:i/>
          <w:sz w:val="20"/>
          <w:lang w:val="en-GB"/>
        </w:rPr>
        <w:t>owner´s</w:t>
      </w:r>
      <w:r>
        <w:rPr>
          <w:rFonts w:ascii="Book Antiqua" w:hAnsi="Book Antiqua"/>
          <w:i/>
          <w:sz w:val="20"/>
          <w:lang w:val="en-GB"/>
        </w:rPr>
        <w:t xml:space="preserve"> signature</w:t>
      </w:r>
    </w:p>
    <w:sectPr w:rsidR="00BD28E0" w:rsidSect="00FC3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6" w:right="1134" w:bottom="170" w:left="1134" w:header="286" w:footer="2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E0" w:rsidRDefault="00BD28E0">
      <w:r>
        <w:separator/>
      </w:r>
    </w:p>
  </w:endnote>
  <w:endnote w:type="continuationSeparator" w:id="0">
    <w:p w:rsidR="00BD28E0" w:rsidRDefault="00B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E0" w:rsidRDefault="00BD28E0">
    <w:pPr>
      <w:pStyle w:val="Speciel"/>
      <w:rPr>
        <w:rFonts w:eastAsia="Times New Roman"/>
        <w:color w:val="auto"/>
        <w:lang w:eastAsia="da-DK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E0" w:rsidRDefault="00BD28E0">
    <w:pPr>
      <w:pStyle w:val="Speciel"/>
      <w:rPr>
        <w:rFonts w:eastAsia="Times New Roman"/>
        <w:color w:val="auto"/>
        <w:lang w:eastAsia="da-DK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E0" w:rsidRDefault="00BD28E0">
      <w:r>
        <w:separator/>
      </w:r>
    </w:p>
  </w:footnote>
  <w:footnote w:type="continuationSeparator" w:id="0">
    <w:p w:rsidR="00BD28E0" w:rsidRDefault="00BD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E0" w:rsidRDefault="00BD28E0">
    <w:pPr>
      <w:pStyle w:val="Speci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E0" w:rsidRDefault="00BD28E0">
    <w:pPr>
      <w:pStyle w:val="Specie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E0" w:rsidRDefault="00AD0EB9">
    <w:pPr>
      <w:pStyle w:val="Speciel"/>
    </w:pPr>
    <w:r>
      <w:rPr>
        <w:noProof/>
        <w:sz w:val="24"/>
        <w:lang w:eastAsia="da-DK"/>
      </w:rPr>
      <w:drawing>
        <wp:anchor distT="57150" distB="57150" distL="57150" distR="5715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line">
            <wp:posOffset>0</wp:posOffset>
          </wp:positionV>
          <wp:extent cx="1111885" cy="108902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8E0" w:rsidRDefault="00BD28E0">
    <w:pPr>
      <w:pStyle w:val="Speciel"/>
      <w:rPr>
        <w:rFonts w:ascii="Times New Roman Italic" w:hAnsi="Times New Roman Italic"/>
      </w:rPr>
    </w:pPr>
  </w:p>
  <w:p w:rsidR="00BD28E0" w:rsidRDefault="00BD28E0">
    <w:pPr>
      <w:pStyle w:val="Speciel"/>
    </w:pPr>
  </w:p>
  <w:p w:rsidR="00BD28E0" w:rsidRDefault="00BD28E0">
    <w:pPr>
      <w:pStyle w:val="Speciel"/>
    </w:pPr>
  </w:p>
  <w:p w:rsidR="00BD28E0" w:rsidRDefault="00BD28E0">
    <w:pPr>
      <w:pStyle w:val="Speciel"/>
    </w:pPr>
  </w:p>
  <w:p w:rsidR="00BD28E0" w:rsidRDefault="00BD28E0">
    <w:pPr>
      <w:pStyle w:val="Speciel"/>
    </w:pPr>
  </w:p>
  <w:p w:rsidR="00BD28E0" w:rsidRDefault="00BD28E0">
    <w:pPr>
      <w:pStyle w:val="Speciel"/>
    </w:pPr>
  </w:p>
  <w:p w:rsidR="00BD28E0" w:rsidRDefault="00BD28E0">
    <w:pPr>
      <w:pStyle w:val="Speciel"/>
    </w:pPr>
  </w:p>
  <w:p w:rsidR="00BD28E0" w:rsidRDefault="00BD28E0">
    <w:pPr>
      <w:pStyle w:val="Tabel-Normal1"/>
      <w:widowControl w:val="0"/>
      <w:spacing w:line="120" w:lineRule="exact"/>
      <w:rPr>
        <w:sz w:val="24"/>
        <w:lang w:val="da-DK"/>
      </w:rPr>
    </w:pPr>
  </w:p>
  <w:p w:rsidR="00BD28E0" w:rsidRPr="00AD0EB9" w:rsidRDefault="00BD28E0">
    <w:pPr>
      <w:pStyle w:val="Tabel-Normal1"/>
      <w:widowControl w:val="0"/>
      <w:jc w:val="center"/>
      <w:rPr>
        <w:rFonts w:ascii="Book Antiqua" w:hAnsi="Book Antiqua"/>
        <w:color w:val="343434"/>
        <w:sz w:val="22"/>
        <w:lang w:val="da-DK"/>
      </w:rPr>
    </w:pPr>
    <w:r w:rsidRPr="00AD0EB9">
      <w:rPr>
        <w:rFonts w:ascii="Book Antiqua" w:hAnsi="Book Antiqua"/>
        <w:color w:val="343434"/>
        <w:sz w:val="22"/>
        <w:lang w:val="da-DK"/>
      </w:rPr>
      <w:t xml:space="preserve">Det Kongelige Akademi for de Skønne Kunster, </w:t>
    </w:r>
    <w:r w:rsidRPr="00AD0EB9">
      <w:rPr>
        <w:rFonts w:ascii="Book Antiqua" w:hAnsi="Book Antiqua"/>
        <w:b/>
        <w:color w:val="343434"/>
        <w:sz w:val="22"/>
        <w:lang w:val="da-DK"/>
      </w:rPr>
      <w:t>Akademiraadet</w:t>
    </w:r>
    <w:r w:rsidRPr="00AD0EB9">
      <w:rPr>
        <w:rFonts w:ascii="Book Antiqua" w:hAnsi="Book Antiqua"/>
        <w:color w:val="343434"/>
        <w:sz w:val="22"/>
        <w:lang w:val="da-DK"/>
      </w:rPr>
      <w:t xml:space="preserve"> </w:t>
    </w:r>
  </w:p>
  <w:p w:rsidR="00BD28E0" w:rsidRDefault="00BD28E0">
    <w:pPr>
      <w:pStyle w:val="Tabel-Normal1"/>
      <w:widowControl w:val="0"/>
      <w:jc w:val="center"/>
      <w:rPr>
        <w:rFonts w:ascii="Book Antiqua" w:hAnsi="Book Antiqua"/>
        <w:color w:val="343434"/>
        <w:sz w:val="22"/>
        <w:lang w:val="en-GB"/>
      </w:rPr>
    </w:pPr>
    <w:r>
      <w:rPr>
        <w:rFonts w:ascii="Book Antiqua" w:hAnsi="Book Antiqua"/>
        <w:color w:val="343434"/>
        <w:sz w:val="22"/>
        <w:lang w:val="en-GB"/>
      </w:rPr>
      <w:t>(The Royal Academy of Fine Arts, The Academy Council,  Denmark) </w:t>
    </w:r>
  </w:p>
  <w:p w:rsidR="00BD28E0" w:rsidRPr="00AD0EB9" w:rsidRDefault="00BD28E0">
    <w:pPr>
      <w:pStyle w:val="Tabel-Normal1"/>
      <w:widowControl w:val="0"/>
      <w:jc w:val="center"/>
      <w:rPr>
        <w:color w:val="343434"/>
        <w:sz w:val="24"/>
        <w:lang w:val="da-DK"/>
      </w:rPr>
    </w:pPr>
    <w:r>
      <w:rPr>
        <w:rFonts w:ascii="Book Antiqua" w:hAnsi="Book Antiqua"/>
        <w:color w:val="343434"/>
        <w:sz w:val="22"/>
        <w:lang w:val="da-DK"/>
      </w:rPr>
      <w:t>Kongens Nytorv 1, 2. sal tv. i porten, 1050 København K. </w:t>
    </w:r>
  </w:p>
  <w:p w:rsidR="00BD28E0" w:rsidRDefault="00BD28E0">
    <w:pPr>
      <w:pStyle w:val="Tabel-Normal1"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jc w:val="center"/>
      <w:rPr>
        <w:rFonts w:ascii="Book Antiqua" w:hAnsi="Book Antiqua"/>
        <w:sz w:val="22"/>
        <w:lang w:val="en-US"/>
      </w:rPr>
    </w:pPr>
    <w:r>
      <w:rPr>
        <w:rFonts w:ascii="Book Antiqua" w:hAnsi="Book Antiqua"/>
        <w:sz w:val="22"/>
        <w:lang w:val="en-US"/>
      </w:rPr>
      <w:t xml:space="preserve">Tel. (+45) </w:t>
    </w:r>
    <w:r>
      <w:rPr>
        <w:rFonts w:ascii="Book Antiqua" w:hAnsi="Book Antiqua"/>
        <w:sz w:val="22"/>
        <w:lang w:val="en-GB"/>
      </w:rPr>
      <w:t xml:space="preserve">33 74 49 10 </w:t>
    </w:r>
    <w:hyperlink r:id="rId2" w:history="1">
      <w:r>
        <w:rPr>
          <w:rStyle w:val="Llink1"/>
          <w:rFonts w:ascii="Book Antiqua" w:hAnsi="Book Antiqua"/>
          <w:color w:val="000099"/>
          <w:sz w:val="22"/>
          <w:lang w:val="en-GB"/>
        </w:rPr>
        <w:t>www.akademiraadet.dk</w:t>
      </w:r>
    </w:hyperlink>
    <w:r>
      <w:rPr>
        <w:rFonts w:ascii="Book Antiqua" w:hAnsi="Book Antiqua"/>
        <w:sz w:val="22"/>
        <w:lang w:val="en-GB"/>
      </w:rPr>
      <w:t xml:space="preserve">  </w:t>
    </w:r>
    <w:r>
      <w:rPr>
        <w:rFonts w:ascii="Book Antiqua" w:hAnsi="Book Antiqua"/>
        <w:sz w:val="22"/>
        <w:lang w:val="en-US"/>
      </w:rPr>
      <w:t xml:space="preserve">E-mail: </w:t>
    </w:r>
    <w:hyperlink r:id="rId3" w:history="1">
      <w:r>
        <w:rPr>
          <w:rFonts w:ascii="Book Antiqua" w:hAnsi="Book Antiqua"/>
          <w:color w:val="000099"/>
          <w:sz w:val="22"/>
          <w:u w:val="single"/>
          <w:lang w:val="en-US"/>
        </w:rPr>
        <w:t>info@akademiraadet.dk</w:t>
      </w:r>
    </w:hyperlink>
  </w:p>
  <w:p w:rsidR="00BD28E0" w:rsidRDefault="00BD28E0">
    <w:pPr>
      <w:pStyle w:val="Tabel-Normal1"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jc w:val="center"/>
      <w:rPr>
        <w:rFonts w:ascii="Book Antiqua" w:hAnsi="Book Antiqua"/>
        <w:sz w:val="22"/>
        <w:lang w:val="en-US"/>
      </w:rPr>
    </w:pPr>
  </w:p>
  <w:p w:rsidR="00BD28E0" w:rsidRDefault="00BD28E0">
    <w:pPr>
      <w:pStyle w:val="Overskrift31"/>
      <w:rPr>
        <w:rFonts w:ascii="Book Antiqua" w:hAnsi="Book Antiqua"/>
        <w:sz w:val="22"/>
      </w:rPr>
    </w:pPr>
    <w:r>
      <w:t>Låneaftale/Loan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6"/>
    <w:rsid w:val="00AD0EB9"/>
    <w:rsid w:val="00BD28E0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681AA134-3F2B-4E79-A6DF-E2E3136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pPr>
      <w:widowControl w:val="0"/>
    </w:pPr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autoRedefine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autoRedefine/>
    <w:semiHidden/>
  </w:style>
  <w:style w:type="paragraph" w:customStyle="1" w:styleId="Speciel">
    <w:name w:val="Speciel"/>
    <w:autoRedefine/>
    <w:rPr>
      <w:rFonts w:eastAsia="ヒラギノ角ゴ Pro W3"/>
      <w:color w:val="000000"/>
      <w:lang w:val="da-DK"/>
    </w:rPr>
  </w:style>
  <w:style w:type="paragraph" w:customStyle="1" w:styleId="Tabel-Normal1">
    <w:name w:val="Tabel - Normal1"/>
    <w:autoRedefine/>
    <w:rPr>
      <w:rFonts w:eastAsia="ヒラギノ角ゴ Pro W3"/>
      <w:color w:val="000000"/>
      <w:lang w:val="da-DK"/>
    </w:rPr>
  </w:style>
  <w:style w:type="character" w:customStyle="1" w:styleId="Llink1">
    <w:name w:val="Llink1"/>
    <w:rPr>
      <w:color w:val="0000FF"/>
      <w:sz w:val="20"/>
      <w:u w:val="single"/>
    </w:rPr>
  </w:style>
  <w:style w:type="paragraph" w:customStyle="1" w:styleId="Overskrift31">
    <w:name w:val="Overskrift 31"/>
    <w:next w:val="Brdtekst1"/>
    <w:autoRedefine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rdtekst1">
    <w:name w:val="Brødtekst1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kademiraadet.dk" TargetMode="External"/><Relationship Id="rId2" Type="http://schemas.openxmlformats.org/officeDocument/2006/relationships/hyperlink" Target="http://www.akademiraadet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KONGELIGE DANSKE KUNSTAKADEMI</vt:lpstr>
    </vt:vector>
  </TitlesOfParts>
  <Company/>
  <LinksUpToDate>false</LinksUpToDate>
  <CharactersWithSpaces>1691</CharactersWithSpaces>
  <SharedDoc>false</SharedDoc>
  <HLinks>
    <vt:vector size="12" baseType="variant"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mailto:info@akademiraadet.dk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http://www.akademiraadet.dk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KONGELIGE DANSKE KUNSTAKADEMI</dc:title>
  <dc:subject/>
  <dc:creator>Kunstakademiets Bibliotek</dc:creator>
  <cp:keywords/>
  <cp:lastModifiedBy>Martha Anneli Friis</cp:lastModifiedBy>
  <cp:revision>2</cp:revision>
  <dcterms:created xsi:type="dcterms:W3CDTF">2022-08-24T08:05:00Z</dcterms:created>
  <dcterms:modified xsi:type="dcterms:W3CDTF">2022-08-24T08:05:00Z</dcterms:modified>
</cp:coreProperties>
</file>